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CD4C56" w14:textId="77777777" w:rsidR="00494BD6" w:rsidRDefault="00000000">
      <w:pPr>
        <w:spacing w:after="240"/>
      </w:pPr>
      <w:r>
        <w:rPr>
          <w:b/>
          <w:bCs/>
          <w:color w:val="2E75B6"/>
          <w:sz w:val="48"/>
          <w:szCs w:val="48"/>
        </w:rPr>
        <w:t>DLM PDF.js System</w:t>
      </w:r>
    </w:p>
    <w:p w14:paraId="29F66BE4" w14:textId="77777777" w:rsidR="00494BD6" w:rsidRDefault="00000000">
      <w:pPr>
        <w:spacing w:after="480"/>
      </w:pPr>
      <w:r>
        <w:rPr>
          <w:color w:val="6B7280"/>
          <w:sz w:val="28"/>
          <w:szCs w:val="28"/>
        </w:rPr>
        <w:t>How to Use</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360"/>
      </w:tblGrid>
      <w:tr w:rsidR="00494BD6" w14:paraId="251DA576" w14:textId="77777777">
        <w:tc>
          <w:tcPr>
            <w:tcW w:w="9360" w:type="dxa"/>
            <w:tcBorders>
              <w:top w:val="single" w:sz="1" w:space="0" w:color="CCCCCC"/>
              <w:left w:val="single" w:sz="1" w:space="0" w:color="CCCCCC"/>
              <w:bottom w:val="single" w:sz="1" w:space="0" w:color="CCCCCC"/>
              <w:right w:val="single" w:sz="1" w:space="0" w:color="CCCCCC"/>
            </w:tcBorders>
            <w:shd w:val="clear" w:color="auto" w:fill="EBF3FB"/>
            <w:tcMar>
              <w:top w:w="120" w:type="dxa"/>
              <w:left w:w="200" w:type="dxa"/>
              <w:bottom w:w="120" w:type="dxa"/>
              <w:right w:w="200" w:type="dxa"/>
            </w:tcMar>
          </w:tcPr>
          <w:p w14:paraId="6D95CBD6" w14:textId="77777777" w:rsidR="00494BD6" w:rsidRDefault="00000000">
            <w:pPr>
              <w:spacing w:before="40" w:after="40"/>
            </w:pPr>
            <w:r>
              <w:rPr>
                <w:color w:val="1F2937"/>
              </w:rPr>
              <w:t>Contributor: Ron Fredericks, BiophysicsLab.com</w:t>
            </w:r>
          </w:p>
          <w:p w14:paraId="26B9D1EC" w14:textId="77777777" w:rsidR="00494BD6" w:rsidRDefault="00000000">
            <w:pPr>
              <w:spacing w:before="40" w:after="40"/>
            </w:pPr>
            <w:r>
              <w:rPr>
                <w:color w:val="1F2937"/>
              </w:rPr>
              <w:t>Snippets: DLM PDF.js Proxy Viewer (Rev 1</w:t>
            </w:r>
            <w:proofErr w:type="gramStart"/>
            <w:r>
              <w:rPr>
                <w:color w:val="1F2937"/>
              </w:rPr>
              <w:t>)  |</w:t>
            </w:r>
            <w:proofErr w:type="gramEnd"/>
            <w:r>
              <w:rPr>
                <w:color w:val="1F2937"/>
              </w:rPr>
              <w:t xml:space="preserve">  DLM PDF.js Proxy Counter (Rev 1)</w:t>
            </w:r>
          </w:p>
          <w:p w14:paraId="41B703E8" w14:textId="2F8EEED9" w:rsidR="00494BD6" w:rsidRDefault="00000000">
            <w:pPr>
              <w:spacing w:before="40" w:after="40"/>
            </w:pPr>
            <w:r>
              <w:rPr>
                <w:color w:val="1F2937"/>
              </w:rPr>
              <w:t xml:space="preserve">Last Updated: March </w:t>
            </w:r>
            <w:r w:rsidR="0010709D">
              <w:rPr>
                <w:color w:val="1F2937"/>
              </w:rPr>
              <w:t>30</w:t>
            </w:r>
            <w:r>
              <w:rPr>
                <w:color w:val="1F2937"/>
              </w:rPr>
              <w:t>, 2026</w:t>
            </w:r>
          </w:p>
        </w:tc>
      </w:tr>
    </w:tbl>
    <w:p w14:paraId="7D6172F6" w14:textId="77777777" w:rsidR="00494BD6" w:rsidRDefault="00494BD6">
      <w:pPr>
        <w:spacing w:before="80" w:after="80"/>
      </w:pPr>
    </w:p>
    <w:p w14:paraId="1E843211" w14:textId="77777777" w:rsidR="00494BD6" w:rsidRDefault="00000000">
      <w:pPr>
        <w:pStyle w:val="Heading1"/>
        <w:spacing w:before="360" w:after="120"/>
      </w:pPr>
      <w:r>
        <w:rPr>
          <w:b/>
          <w:bCs/>
          <w:color w:val="2E75B6"/>
        </w:rPr>
        <w:t>Prerequisites</w:t>
      </w:r>
    </w:p>
    <w:p w14:paraId="508182D4" w14:textId="77777777" w:rsidR="00494BD6" w:rsidRDefault="00000000">
      <w:pPr>
        <w:spacing w:before="60" w:after="60"/>
      </w:pPr>
      <w:r>
        <w:rPr>
          <w:color w:val="1F2937"/>
        </w:rPr>
        <w:t>The following WordPress plugins must be installed and active:</w:t>
      </w:r>
    </w:p>
    <w:p w14:paraId="1384D1E4" w14:textId="77777777" w:rsidR="00494BD6" w:rsidRDefault="00000000">
      <w:pPr>
        <w:pStyle w:val="ListParagraph"/>
        <w:numPr>
          <w:ilvl w:val="0"/>
          <w:numId w:val="2"/>
        </w:numPr>
        <w:spacing w:before="40" w:after="40"/>
      </w:pPr>
      <w:r>
        <w:rPr>
          <w:color w:val="1F2937"/>
        </w:rPr>
        <w:t xml:space="preserve">Download Monitor — manages file storage and provides the [download] </w:t>
      </w:r>
      <w:proofErr w:type="spellStart"/>
      <w:r>
        <w:rPr>
          <w:color w:val="1F2937"/>
        </w:rPr>
        <w:t>shortcode</w:t>
      </w:r>
      <w:proofErr w:type="spellEnd"/>
    </w:p>
    <w:p w14:paraId="6974C741" w14:textId="046CC83B" w:rsidR="00494BD6" w:rsidRDefault="00000000">
      <w:pPr>
        <w:pStyle w:val="ListParagraph"/>
        <w:numPr>
          <w:ilvl w:val="0"/>
          <w:numId w:val="2"/>
        </w:numPr>
        <w:spacing w:before="40" w:after="40"/>
      </w:pPr>
      <w:r>
        <w:rPr>
          <w:color w:val="1F2937"/>
        </w:rPr>
        <w:t xml:space="preserve">PDF.js Viewer </w:t>
      </w:r>
      <w:proofErr w:type="spellStart"/>
      <w:r>
        <w:rPr>
          <w:color w:val="1F2937"/>
        </w:rPr>
        <w:t>Shortcode</w:t>
      </w:r>
      <w:proofErr w:type="spellEnd"/>
      <w:r>
        <w:rPr>
          <w:color w:val="1F2937"/>
        </w:rPr>
        <w:t xml:space="preserve"> (</w:t>
      </w:r>
      <w:proofErr w:type="spellStart"/>
      <w:r>
        <w:rPr>
          <w:color w:val="1F2937"/>
        </w:rPr>
        <w:t>pdfjs</w:t>
      </w:r>
      <w:proofErr w:type="spellEnd"/>
      <w:r>
        <w:rPr>
          <w:color w:val="1F2937"/>
        </w:rPr>
        <w:t>-viewer-</w:t>
      </w:r>
      <w:proofErr w:type="spellStart"/>
      <w:r>
        <w:rPr>
          <w:color w:val="1F2937"/>
        </w:rPr>
        <w:t>shortcode</w:t>
      </w:r>
      <w:proofErr w:type="spellEnd"/>
      <w:r>
        <w:rPr>
          <w:color w:val="1F2937"/>
        </w:rPr>
        <w:t>) — version 3.0.3.1 or</w:t>
      </w:r>
      <w:r w:rsidR="0010709D">
        <w:rPr>
          <w:color w:val="1F2937"/>
        </w:rPr>
        <w:t xml:space="preserve"> above</w:t>
      </w:r>
    </w:p>
    <w:p w14:paraId="400D07FE" w14:textId="77777777" w:rsidR="00494BD6" w:rsidRDefault="00000000">
      <w:pPr>
        <w:pStyle w:val="ListParagraph"/>
        <w:numPr>
          <w:ilvl w:val="0"/>
          <w:numId w:val="2"/>
        </w:numPr>
        <w:spacing w:before="40" w:after="40"/>
      </w:pPr>
      <w:r>
        <w:rPr>
          <w:color w:val="1F2937"/>
        </w:rPr>
        <w:t>Code Snippets — used to install and run the two PHP snippets</w:t>
      </w:r>
    </w:p>
    <w:p w14:paraId="4EF86D05" w14:textId="77777777" w:rsidR="00494BD6" w:rsidRDefault="00494BD6">
      <w:pPr>
        <w:spacing w:before="80" w:after="80"/>
      </w:pPr>
    </w:p>
    <w:p w14:paraId="2B7B392D" w14:textId="77777777" w:rsidR="00494BD6" w:rsidRDefault="00000000">
      <w:pPr>
        <w:spacing w:before="60" w:after="60"/>
      </w:pPr>
      <w:r>
        <w:rPr>
          <w:color w:val="1F2937"/>
        </w:rPr>
        <w:t>On the server side, an external object cache (Redis or Memcached) is strongly recommended to support the cross-request duplicate-count prevention lock. The system was developed and tested on Scala Hosting with Redis enabled via SPanel.</w:t>
      </w:r>
    </w:p>
    <w:p w14:paraId="314D3D74" w14:textId="77777777" w:rsidR="00494BD6" w:rsidRDefault="00494BD6">
      <w:pPr>
        <w:spacing w:before="80" w:after="80"/>
      </w:pPr>
    </w:p>
    <w:p w14:paraId="7B3B5744" w14:textId="77777777" w:rsidR="00494BD6" w:rsidRDefault="00000000">
      <w:pPr>
        <w:pStyle w:val="Heading1"/>
        <w:spacing w:before="360" w:after="120"/>
      </w:pPr>
      <w:r>
        <w:rPr>
          <w:b/>
          <w:bCs/>
          <w:color w:val="2E75B6"/>
        </w:rPr>
        <w:t>Installation</w:t>
      </w:r>
    </w:p>
    <w:p w14:paraId="2E8FBA86" w14:textId="77777777" w:rsidR="00494BD6" w:rsidRDefault="00000000">
      <w:pPr>
        <w:pStyle w:val="Heading2"/>
        <w:spacing w:before="280" w:after="80"/>
      </w:pPr>
      <w:r>
        <w:rPr>
          <w:b/>
          <w:bCs/>
          <w:color w:val="1F2937"/>
        </w:rPr>
        <w:t>Step 1 — Install the Snippets</w:t>
      </w:r>
    </w:p>
    <w:p w14:paraId="5AF37308" w14:textId="77777777" w:rsidR="00494BD6" w:rsidRDefault="00000000">
      <w:pPr>
        <w:spacing w:before="60" w:after="60"/>
      </w:pPr>
      <w:r>
        <w:rPr>
          <w:color w:val="1F2937"/>
        </w:rPr>
        <w:t>In WordPress Admin go to Snippets → Add New and create two snippets:</w:t>
      </w:r>
    </w:p>
    <w:p w14:paraId="4890D744" w14:textId="77777777" w:rsidR="00494BD6" w:rsidRDefault="00000000">
      <w:pPr>
        <w:pStyle w:val="ListParagraph"/>
        <w:numPr>
          <w:ilvl w:val="0"/>
          <w:numId w:val="2"/>
        </w:numPr>
        <w:spacing w:before="40" w:after="40"/>
      </w:pPr>
      <w:r>
        <w:rPr>
          <w:color w:val="1F2937"/>
        </w:rPr>
        <w:t>Paste the contents of DLM PDF.js Proxy Viewer (Rev 1) as the first snippet.</w:t>
      </w:r>
    </w:p>
    <w:p w14:paraId="779F31FA" w14:textId="77777777" w:rsidR="00494BD6" w:rsidRDefault="00000000">
      <w:pPr>
        <w:pStyle w:val="ListParagraph"/>
        <w:numPr>
          <w:ilvl w:val="0"/>
          <w:numId w:val="2"/>
        </w:numPr>
        <w:spacing w:before="40" w:after="40"/>
      </w:pPr>
      <w:r>
        <w:rPr>
          <w:color w:val="1F2937"/>
        </w:rPr>
        <w:t>Paste the contents of DLM PDF.js Proxy Counter (Rev 1) as the second snippet.</w:t>
      </w:r>
    </w:p>
    <w:p w14:paraId="314D41B3" w14:textId="77777777" w:rsidR="00494BD6" w:rsidRDefault="00000000">
      <w:pPr>
        <w:pStyle w:val="ListParagraph"/>
        <w:numPr>
          <w:ilvl w:val="0"/>
          <w:numId w:val="2"/>
        </w:numPr>
        <w:spacing w:before="40" w:after="40"/>
      </w:pPr>
      <w:r>
        <w:rPr>
          <w:color w:val="1F2937"/>
        </w:rPr>
        <w:t>Enable both snippets and save.</w:t>
      </w:r>
    </w:p>
    <w:p w14:paraId="7BDE4FDB" w14:textId="77777777" w:rsidR="00494BD6" w:rsidRDefault="00494BD6">
      <w:pPr>
        <w:spacing w:before="80" w:after="80"/>
      </w:pPr>
    </w:p>
    <w:p w14:paraId="1AAA90FA" w14:textId="77777777" w:rsidR="00494BD6" w:rsidRDefault="00000000">
      <w:pPr>
        <w:pStyle w:val="Heading2"/>
        <w:spacing w:before="280" w:after="80"/>
      </w:pPr>
      <w:r>
        <w:rPr>
          <w:b/>
          <w:bCs/>
          <w:color w:val="1F2937"/>
        </w:rPr>
        <w:t>Step 2 — Verify the PDF.js Viewer Path</w:t>
      </w:r>
    </w:p>
    <w:p w14:paraId="1C88896F" w14:textId="77777777" w:rsidR="00494BD6" w:rsidRDefault="00000000">
      <w:pPr>
        <w:spacing w:before="60" w:after="60"/>
      </w:pPr>
      <w:r>
        <w:rPr>
          <w:color w:val="1F2937"/>
        </w:rPr>
        <w:t xml:space="preserve">The proxy viewer uses </w:t>
      </w:r>
      <w:proofErr w:type="spellStart"/>
      <w:r>
        <w:rPr>
          <w:color w:val="1F2937"/>
        </w:rPr>
        <w:t>viewer.php</w:t>
      </w:r>
      <w:proofErr w:type="spellEnd"/>
      <w:r>
        <w:rPr>
          <w:color w:val="1F2937"/>
        </w:rPr>
        <w:t xml:space="preserve"> located at:</w:t>
      </w:r>
    </w:p>
    <w:p w14:paraId="3D0D2D28" w14:textId="77777777" w:rsidR="00494BD6" w:rsidRDefault="00000000">
      <w:pPr>
        <w:spacing w:before="40" w:after="40"/>
        <w:ind w:left="720"/>
      </w:pPr>
      <w:r>
        <w:rPr>
          <w:rFonts w:ascii="Courier New" w:eastAsia="Courier New" w:hAnsi="Courier New" w:cs="Courier New"/>
          <w:color w:val="C7254E"/>
          <w:sz w:val="18"/>
          <w:szCs w:val="18"/>
        </w:rPr>
        <w:t>/wp-content/plugins/</w:t>
      </w:r>
      <w:proofErr w:type="spellStart"/>
      <w:r>
        <w:rPr>
          <w:rFonts w:ascii="Courier New" w:eastAsia="Courier New" w:hAnsi="Courier New" w:cs="Courier New"/>
          <w:color w:val="C7254E"/>
          <w:sz w:val="18"/>
          <w:szCs w:val="18"/>
        </w:rPr>
        <w:t>pdfjs</w:t>
      </w:r>
      <w:proofErr w:type="spellEnd"/>
      <w:r>
        <w:rPr>
          <w:rFonts w:ascii="Courier New" w:eastAsia="Courier New" w:hAnsi="Courier New" w:cs="Courier New"/>
          <w:color w:val="C7254E"/>
          <w:sz w:val="18"/>
          <w:szCs w:val="18"/>
        </w:rPr>
        <w:t>-viewer-</w:t>
      </w:r>
      <w:proofErr w:type="spellStart"/>
      <w:r>
        <w:rPr>
          <w:rFonts w:ascii="Courier New" w:eastAsia="Courier New" w:hAnsi="Courier New" w:cs="Courier New"/>
          <w:color w:val="C7254E"/>
          <w:sz w:val="18"/>
          <w:szCs w:val="18"/>
        </w:rPr>
        <w:t>shortcode</w:t>
      </w:r>
      <w:proofErr w:type="spellEnd"/>
      <w:r>
        <w:rPr>
          <w:rFonts w:ascii="Courier New" w:eastAsia="Courier New" w:hAnsi="Courier New" w:cs="Courier New"/>
          <w:color w:val="C7254E"/>
          <w:sz w:val="18"/>
          <w:szCs w:val="18"/>
        </w:rPr>
        <w:t>/</w:t>
      </w:r>
      <w:proofErr w:type="spellStart"/>
      <w:r>
        <w:rPr>
          <w:rFonts w:ascii="Courier New" w:eastAsia="Courier New" w:hAnsi="Courier New" w:cs="Courier New"/>
          <w:color w:val="C7254E"/>
          <w:sz w:val="18"/>
          <w:szCs w:val="18"/>
        </w:rPr>
        <w:t>pdfjs</w:t>
      </w:r>
      <w:proofErr w:type="spellEnd"/>
      <w:r>
        <w:rPr>
          <w:rFonts w:ascii="Courier New" w:eastAsia="Courier New" w:hAnsi="Courier New" w:cs="Courier New"/>
          <w:color w:val="C7254E"/>
          <w:sz w:val="18"/>
          <w:szCs w:val="18"/>
        </w:rPr>
        <w:t>/web/</w:t>
      </w:r>
      <w:proofErr w:type="spellStart"/>
      <w:r>
        <w:rPr>
          <w:rFonts w:ascii="Courier New" w:eastAsia="Courier New" w:hAnsi="Courier New" w:cs="Courier New"/>
          <w:color w:val="C7254E"/>
          <w:sz w:val="18"/>
          <w:szCs w:val="18"/>
        </w:rPr>
        <w:t>viewer.php</w:t>
      </w:r>
      <w:proofErr w:type="spellEnd"/>
    </w:p>
    <w:p w14:paraId="3D8A3C76" w14:textId="77777777" w:rsidR="00494BD6" w:rsidRDefault="00000000">
      <w:pPr>
        <w:spacing w:before="60" w:after="60"/>
      </w:pPr>
      <w:r>
        <w:rPr>
          <w:color w:val="1F2937"/>
        </w:rPr>
        <w:t>Confirm this file exists on your server via FTP or File Manager before testing. If the plugin is updated and this path changes, update the viewer file name in the DLM PDF.js Proxy Viewer snippet.</w:t>
      </w:r>
    </w:p>
    <w:p w14:paraId="7B3E480A" w14:textId="77777777" w:rsidR="00494BD6" w:rsidRDefault="00494BD6">
      <w:pPr>
        <w:spacing w:before="80" w:after="80"/>
      </w:pPr>
    </w:p>
    <w:p w14:paraId="1F5EAB49" w14:textId="77777777" w:rsidR="00494BD6" w:rsidRDefault="00000000">
      <w:pPr>
        <w:pStyle w:val="Heading1"/>
        <w:spacing w:before="360" w:after="120"/>
      </w:pPr>
      <w:r>
        <w:rPr>
          <w:b/>
          <w:bCs/>
          <w:color w:val="2E75B6"/>
        </w:rPr>
        <w:t>Adding a PDF to a Page</w:t>
      </w:r>
    </w:p>
    <w:p w14:paraId="0DDDC88B" w14:textId="77777777" w:rsidR="00494BD6" w:rsidRDefault="00000000">
      <w:pPr>
        <w:pStyle w:val="Heading2"/>
        <w:spacing w:before="280" w:after="80"/>
      </w:pPr>
      <w:r>
        <w:rPr>
          <w:b/>
          <w:bCs/>
          <w:color w:val="1F2937"/>
        </w:rPr>
        <w:t>Basic Usage</w:t>
      </w:r>
    </w:p>
    <w:p w14:paraId="106338BE" w14:textId="77777777" w:rsidR="00494BD6" w:rsidRDefault="00000000">
      <w:pPr>
        <w:spacing w:before="60" w:after="60"/>
      </w:pPr>
      <w:r>
        <w:rPr>
          <w:color w:val="1F2937"/>
        </w:rPr>
        <w:t xml:space="preserve">On any WordPress page or post, use the following </w:t>
      </w:r>
      <w:proofErr w:type="spellStart"/>
      <w:r>
        <w:rPr>
          <w:color w:val="1F2937"/>
        </w:rPr>
        <w:t>shortcodes</w:t>
      </w:r>
      <w:proofErr w:type="spellEnd"/>
      <w:r>
        <w:rPr>
          <w:color w:val="1F2937"/>
        </w:rPr>
        <w:t>:</w:t>
      </w:r>
    </w:p>
    <w:p w14:paraId="498485FF" w14:textId="77777777" w:rsidR="00494BD6" w:rsidRDefault="00000000">
      <w:pPr>
        <w:spacing w:before="40" w:after="40"/>
        <w:ind w:left="720"/>
      </w:pPr>
      <w:r>
        <w:rPr>
          <w:rFonts w:ascii="Courier New" w:eastAsia="Courier New" w:hAnsi="Courier New" w:cs="Courier New"/>
          <w:color w:val="C7254E"/>
          <w:sz w:val="18"/>
          <w:szCs w:val="18"/>
        </w:rPr>
        <w:t>[dlm_pdfjs id="123"]</w:t>
      </w:r>
    </w:p>
    <w:p w14:paraId="7C157195" w14:textId="77777777" w:rsidR="00494BD6" w:rsidRDefault="00000000">
      <w:pPr>
        <w:spacing w:before="40" w:after="40"/>
        <w:ind w:left="720"/>
      </w:pPr>
      <w:r>
        <w:rPr>
          <w:rFonts w:ascii="Courier New" w:eastAsia="Courier New" w:hAnsi="Courier New" w:cs="Courier New"/>
          <w:color w:val="C7254E"/>
          <w:sz w:val="18"/>
          <w:szCs w:val="18"/>
        </w:rPr>
        <w:lastRenderedPageBreak/>
        <w:t>[file_event_count_live id="123"] [file_event_date_live id="123"]</w:t>
      </w:r>
    </w:p>
    <w:p w14:paraId="5DB35B30" w14:textId="77777777" w:rsidR="00494BD6" w:rsidRDefault="00494BD6">
      <w:pPr>
        <w:spacing w:before="80" w:after="80"/>
      </w:pPr>
    </w:p>
    <w:p w14:paraId="44BE163B" w14:textId="77777777" w:rsidR="00494BD6" w:rsidRDefault="00000000">
      <w:pPr>
        <w:spacing w:before="60" w:after="60"/>
      </w:pPr>
      <w:r>
        <w:rPr>
          <w:color w:val="1F2937"/>
        </w:rPr>
        <w:t xml:space="preserve">Replace 123 with the Download Monitor download ID. The first </w:t>
      </w:r>
      <w:proofErr w:type="spellStart"/>
      <w:r>
        <w:rPr>
          <w:color w:val="1F2937"/>
        </w:rPr>
        <w:t>shortcode</w:t>
      </w:r>
      <w:proofErr w:type="spellEnd"/>
      <w:r>
        <w:rPr>
          <w:color w:val="1F2937"/>
        </w:rPr>
        <w:t xml:space="preserve"> renders a clickable link. Clicking opens the PDF in a new browser tab using the PDF.js viewer. The second line shows the live-updating view count and last event date below the link.</w:t>
      </w:r>
    </w:p>
    <w:p w14:paraId="4B67AE73" w14:textId="77777777" w:rsidR="00494BD6" w:rsidRDefault="00494BD6">
      <w:pPr>
        <w:spacing w:before="80" w:after="80"/>
      </w:pPr>
    </w:p>
    <w:p w14:paraId="639C4386" w14:textId="77777777" w:rsidR="00494BD6" w:rsidRDefault="00000000">
      <w:pPr>
        <w:pStyle w:val="Heading2"/>
        <w:spacing w:before="280" w:after="80"/>
      </w:pPr>
      <w:r>
        <w:rPr>
          <w:b/>
          <w:bCs/>
          <w:color w:val="1F2937"/>
        </w:rPr>
        <w:t>Finding the Download ID</w:t>
      </w:r>
    </w:p>
    <w:p w14:paraId="7CD74C09" w14:textId="77777777" w:rsidR="00494BD6" w:rsidRDefault="00000000">
      <w:pPr>
        <w:spacing w:before="60" w:after="60"/>
      </w:pPr>
      <w:r>
        <w:rPr>
          <w:color w:val="1F2937"/>
        </w:rPr>
        <w:t xml:space="preserve">In WordPress Admin go to Downloads → All Downloads. The </w:t>
      </w:r>
      <w:proofErr w:type="spellStart"/>
      <w:r>
        <w:rPr>
          <w:color w:val="1F2937"/>
        </w:rPr>
        <w:t>Shortcode</w:t>
      </w:r>
      <w:proofErr w:type="spellEnd"/>
      <w:r>
        <w:rPr>
          <w:color w:val="1F2937"/>
        </w:rPr>
        <w:t xml:space="preserve"> column shows the ID for each file. The ID is the number in [download id="123"].</w:t>
      </w:r>
    </w:p>
    <w:p w14:paraId="6A8CE5BC" w14:textId="77777777" w:rsidR="00494BD6" w:rsidRDefault="00494BD6">
      <w:pPr>
        <w:spacing w:before="80" w:after="80"/>
      </w:pPr>
    </w:p>
    <w:p w14:paraId="3A564FDD" w14:textId="77777777" w:rsidR="00494BD6" w:rsidRDefault="00000000">
      <w:pPr>
        <w:pStyle w:val="Heading2"/>
        <w:spacing w:before="280" w:after="80"/>
      </w:pPr>
      <w:r>
        <w:rPr>
          <w:b/>
          <w:bCs/>
          <w:color w:val="1F2937"/>
        </w:rPr>
        <w:t>Custom Link Text</w:t>
      </w:r>
    </w:p>
    <w:p w14:paraId="1C42A0B6" w14:textId="77777777" w:rsidR="00494BD6" w:rsidRDefault="00000000">
      <w:pPr>
        <w:spacing w:before="60" w:after="60"/>
      </w:pPr>
      <w:r>
        <w:rPr>
          <w:color w:val="1F2937"/>
        </w:rPr>
        <w:t xml:space="preserve">By </w:t>
      </w:r>
      <w:proofErr w:type="gramStart"/>
      <w:r>
        <w:rPr>
          <w:color w:val="1F2937"/>
        </w:rPr>
        <w:t>default</w:t>
      </w:r>
      <w:proofErr w:type="gramEnd"/>
      <w:r>
        <w:rPr>
          <w:color w:val="1F2937"/>
        </w:rPr>
        <w:t xml:space="preserve"> the link text is the Download Monitor title for that file. To override it use the name= attribute:</w:t>
      </w:r>
    </w:p>
    <w:p w14:paraId="431C2E46" w14:textId="77777777" w:rsidR="00494BD6" w:rsidRDefault="00000000">
      <w:pPr>
        <w:spacing w:before="40" w:after="40"/>
        <w:ind w:left="720"/>
      </w:pPr>
      <w:r>
        <w:rPr>
          <w:rFonts w:ascii="Courier New" w:eastAsia="Courier New" w:hAnsi="Courier New" w:cs="Courier New"/>
          <w:color w:val="C7254E"/>
          <w:sz w:val="18"/>
          <w:szCs w:val="18"/>
        </w:rPr>
        <w:t>[dlm_pdfjs id="123" name="My Custom Link Text"]</w:t>
      </w:r>
    </w:p>
    <w:p w14:paraId="2B280A33" w14:textId="77777777" w:rsidR="00494BD6" w:rsidRDefault="00494BD6">
      <w:pPr>
        <w:spacing w:before="80" w:after="80"/>
      </w:pPr>
    </w:p>
    <w:p w14:paraId="3A1C070B" w14:textId="77777777" w:rsidR="00494BD6" w:rsidRDefault="00000000">
      <w:pPr>
        <w:pStyle w:val="Heading1"/>
        <w:spacing w:before="360" w:after="120"/>
      </w:pPr>
      <w:r>
        <w:rPr>
          <w:b/>
          <w:bCs/>
          <w:color w:val="2E75B6"/>
        </w:rPr>
        <w:t>Adding a ZIP or Other Download to a Page</w:t>
      </w:r>
    </w:p>
    <w:p w14:paraId="6046F388" w14:textId="77777777" w:rsidR="00494BD6" w:rsidRDefault="00000000">
      <w:pPr>
        <w:spacing w:before="60" w:after="60"/>
      </w:pPr>
      <w:r>
        <w:rPr>
          <w:color w:val="1F2937"/>
        </w:rPr>
        <w:t xml:space="preserve">For non-PDF files continue using Download Monitor's standard </w:t>
      </w:r>
      <w:proofErr w:type="spellStart"/>
      <w:r>
        <w:rPr>
          <w:color w:val="1F2937"/>
        </w:rPr>
        <w:t>shortcode</w:t>
      </w:r>
      <w:proofErr w:type="spellEnd"/>
      <w:r>
        <w:rPr>
          <w:color w:val="1F2937"/>
        </w:rPr>
        <w:t>:</w:t>
      </w:r>
    </w:p>
    <w:p w14:paraId="1CF98DA3" w14:textId="77777777" w:rsidR="00494BD6" w:rsidRDefault="00000000">
      <w:pPr>
        <w:spacing w:before="40" w:after="40"/>
        <w:ind w:left="720"/>
      </w:pPr>
      <w:r>
        <w:rPr>
          <w:rFonts w:ascii="Courier New" w:eastAsia="Courier New" w:hAnsi="Courier New" w:cs="Courier New"/>
          <w:color w:val="C7254E"/>
          <w:sz w:val="18"/>
          <w:szCs w:val="18"/>
        </w:rPr>
        <w:t>[download id="123"]</w:t>
      </w:r>
    </w:p>
    <w:p w14:paraId="2CBB68E7" w14:textId="77777777" w:rsidR="00494BD6" w:rsidRDefault="00000000">
      <w:pPr>
        <w:spacing w:before="40" w:after="40"/>
        <w:ind w:left="720"/>
      </w:pPr>
      <w:r>
        <w:rPr>
          <w:rFonts w:ascii="Courier New" w:eastAsia="Courier New" w:hAnsi="Courier New" w:cs="Courier New"/>
          <w:color w:val="C7254E"/>
          <w:sz w:val="18"/>
          <w:szCs w:val="18"/>
        </w:rPr>
        <w:t>[file_event_count_live id="123"] [file_event_date_live id="123"]</w:t>
      </w:r>
    </w:p>
    <w:p w14:paraId="2CB432B9" w14:textId="77777777" w:rsidR="00494BD6" w:rsidRDefault="00494BD6">
      <w:pPr>
        <w:spacing w:before="80" w:after="80"/>
      </w:pPr>
    </w:p>
    <w:p w14:paraId="180A9DA7" w14:textId="77777777" w:rsidR="00494BD6" w:rsidRDefault="00000000">
      <w:pPr>
        <w:spacing w:before="60" w:after="60"/>
      </w:pPr>
      <w:r>
        <w:rPr>
          <w:color w:val="1F2937"/>
        </w:rPr>
        <w:t xml:space="preserve">The [download] </w:t>
      </w:r>
      <w:proofErr w:type="spellStart"/>
      <w:r>
        <w:rPr>
          <w:color w:val="1F2937"/>
        </w:rPr>
        <w:t>shortcode</w:t>
      </w:r>
      <w:proofErr w:type="spellEnd"/>
      <w:r>
        <w:rPr>
          <w:color w:val="1F2937"/>
        </w:rPr>
        <w:t xml:space="preserve"> is unchanged — Download Monitor handles the file delivery and the </w:t>
      </w:r>
      <w:proofErr w:type="spellStart"/>
      <w:r>
        <w:rPr>
          <w:color w:val="1F2937"/>
        </w:rPr>
        <w:t>dlm_downloading</w:t>
      </w:r>
      <w:proofErr w:type="spellEnd"/>
      <w:r>
        <w:rPr>
          <w:color w:val="1F2937"/>
        </w:rPr>
        <w:t xml:space="preserve"> hook automatically triggers the counter when a user downloads the file.</w:t>
      </w:r>
    </w:p>
    <w:p w14:paraId="6A4EDD37" w14:textId="77777777" w:rsidR="00494BD6" w:rsidRDefault="00494BD6">
      <w:pPr>
        <w:spacing w:before="80" w:after="8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360"/>
      </w:tblGrid>
      <w:tr w:rsidR="00494BD6" w14:paraId="01052799" w14:textId="77777777">
        <w:tc>
          <w:tcPr>
            <w:tcW w:w="9360" w:type="dxa"/>
            <w:tcBorders>
              <w:top w:val="single" w:sz="1" w:space="0" w:color="CCCCCC"/>
              <w:left w:val="single" w:sz="1" w:space="0" w:color="CCCCCC"/>
              <w:bottom w:val="single" w:sz="1" w:space="0" w:color="CCCCCC"/>
              <w:right w:val="single" w:sz="1" w:space="0" w:color="CCCCCC"/>
            </w:tcBorders>
            <w:shd w:val="clear" w:color="auto" w:fill="F3F4F6"/>
            <w:tcMar>
              <w:top w:w="120" w:type="dxa"/>
              <w:left w:w="200" w:type="dxa"/>
              <w:bottom w:w="120" w:type="dxa"/>
              <w:right w:w="200" w:type="dxa"/>
            </w:tcMar>
          </w:tcPr>
          <w:p w14:paraId="6E89871B" w14:textId="77777777" w:rsidR="00494BD6" w:rsidRDefault="00000000">
            <w:pPr>
              <w:spacing w:before="40" w:after="40"/>
            </w:pPr>
            <w:r>
              <w:rPr>
                <w:color w:val="1F2937"/>
              </w:rPr>
              <w:t>Important: If a page still uses [download id="x"] for a PDF file that has been migrated to</w:t>
            </w:r>
          </w:p>
          <w:p w14:paraId="2D1107E0" w14:textId="77777777" w:rsidR="00494BD6" w:rsidRDefault="00000000">
            <w:pPr>
              <w:spacing w:before="40" w:after="40"/>
            </w:pPr>
            <w:r>
              <w:rPr>
                <w:color w:val="1F2937"/>
              </w:rPr>
              <w:t>[dlm_pdfjs id="x"], it will fall back to Download Monitor's default behavior (file download</w:t>
            </w:r>
          </w:p>
          <w:p w14:paraId="0167F9F7" w14:textId="77777777" w:rsidR="00494BD6" w:rsidRDefault="00000000">
            <w:pPr>
              <w:spacing w:before="40" w:after="40"/>
            </w:pPr>
            <w:r>
              <w:rPr>
                <w:color w:val="1F2937"/>
              </w:rPr>
              <w:t>prompt). No errors will occur — it simply won't use the PDF.js viewer or count the view.</w:t>
            </w:r>
          </w:p>
          <w:p w14:paraId="0CED2731" w14:textId="77777777" w:rsidR="00494BD6" w:rsidRDefault="00000000">
            <w:pPr>
              <w:spacing w:before="40" w:after="40"/>
            </w:pPr>
            <w:r>
              <w:rPr>
                <w:color w:val="1F2937"/>
              </w:rPr>
              <w:t>Migration can be done page by page at any time.</w:t>
            </w:r>
          </w:p>
        </w:tc>
      </w:tr>
    </w:tbl>
    <w:p w14:paraId="3DCCB851" w14:textId="77777777" w:rsidR="00494BD6" w:rsidRDefault="00494BD6">
      <w:pPr>
        <w:spacing w:before="80" w:after="80"/>
      </w:pPr>
    </w:p>
    <w:p w14:paraId="71C7BF32" w14:textId="77777777" w:rsidR="00494BD6" w:rsidRDefault="00000000">
      <w:pPr>
        <w:pStyle w:val="Heading1"/>
        <w:spacing w:before="360" w:after="120"/>
      </w:pPr>
      <w:proofErr w:type="spellStart"/>
      <w:r>
        <w:rPr>
          <w:b/>
          <w:bCs/>
          <w:color w:val="2E75B6"/>
        </w:rPr>
        <w:t>Shortcode</w:t>
      </w:r>
      <w:proofErr w:type="spellEnd"/>
      <w:r>
        <w:rPr>
          <w:b/>
          <w:bCs/>
          <w:color w:val="2E75B6"/>
        </w:rPr>
        <w:t xml:space="preserve"> Reference</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2800"/>
        <w:gridCol w:w="1400"/>
        <w:gridCol w:w="5160"/>
      </w:tblGrid>
      <w:tr w:rsidR="00494BD6" w14:paraId="1E488610" w14:textId="77777777">
        <w:trPr>
          <w:tblHeader/>
        </w:trPr>
        <w:tc>
          <w:tcPr>
            <w:tcW w:w="2800" w:type="dxa"/>
            <w:tcBorders>
              <w:top w:val="single" w:sz="1" w:space="0" w:color="CCCCCC"/>
              <w:left w:val="single" w:sz="1" w:space="0" w:color="CCCCCC"/>
              <w:bottom w:val="single" w:sz="1" w:space="0" w:color="CCCCCC"/>
              <w:right w:val="single" w:sz="1" w:space="0" w:color="CCCCCC"/>
            </w:tcBorders>
            <w:shd w:val="clear" w:color="auto" w:fill="2E75B6"/>
            <w:tcMar>
              <w:top w:w="80" w:type="dxa"/>
              <w:left w:w="120" w:type="dxa"/>
              <w:bottom w:w="80" w:type="dxa"/>
              <w:right w:w="120" w:type="dxa"/>
            </w:tcMar>
          </w:tcPr>
          <w:p w14:paraId="16FEE4F7" w14:textId="77777777" w:rsidR="00494BD6" w:rsidRDefault="00000000">
            <w:proofErr w:type="spellStart"/>
            <w:r>
              <w:rPr>
                <w:b/>
                <w:bCs/>
                <w:color w:val="FFFFFF"/>
              </w:rPr>
              <w:t>Shortcode</w:t>
            </w:r>
            <w:proofErr w:type="spellEnd"/>
          </w:p>
        </w:tc>
        <w:tc>
          <w:tcPr>
            <w:tcW w:w="1400" w:type="dxa"/>
            <w:tcBorders>
              <w:top w:val="single" w:sz="1" w:space="0" w:color="CCCCCC"/>
              <w:left w:val="single" w:sz="1" w:space="0" w:color="CCCCCC"/>
              <w:bottom w:val="single" w:sz="1" w:space="0" w:color="CCCCCC"/>
              <w:right w:val="single" w:sz="1" w:space="0" w:color="CCCCCC"/>
            </w:tcBorders>
            <w:shd w:val="clear" w:color="auto" w:fill="2E75B6"/>
            <w:tcMar>
              <w:top w:w="80" w:type="dxa"/>
              <w:left w:w="120" w:type="dxa"/>
              <w:bottom w:w="80" w:type="dxa"/>
              <w:right w:w="120" w:type="dxa"/>
            </w:tcMar>
          </w:tcPr>
          <w:p w14:paraId="4BA29EB0" w14:textId="77777777" w:rsidR="00494BD6" w:rsidRDefault="00000000">
            <w:r>
              <w:rPr>
                <w:b/>
                <w:bCs/>
                <w:color w:val="FFFFFF"/>
              </w:rPr>
              <w:t>Snippet</w:t>
            </w:r>
          </w:p>
        </w:tc>
        <w:tc>
          <w:tcPr>
            <w:tcW w:w="5160" w:type="dxa"/>
            <w:tcBorders>
              <w:top w:val="single" w:sz="1" w:space="0" w:color="CCCCCC"/>
              <w:left w:val="single" w:sz="1" w:space="0" w:color="CCCCCC"/>
              <w:bottom w:val="single" w:sz="1" w:space="0" w:color="CCCCCC"/>
              <w:right w:val="single" w:sz="1" w:space="0" w:color="CCCCCC"/>
            </w:tcBorders>
            <w:shd w:val="clear" w:color="auto" w:fill="2E75B6"/>
            <w:tcMar>
              <w:top w:w="80" w:type="dxa"/>
              <w:left w:w="120" w:type="dxa"/>
              <w:bottom w:w="80" w:type="dxa"/>
              <w:right w:w="120" w:type="dxa"/>
            </w:tcMar>
          </w:tcPr>
          <w:p w14:paraId="38AEA04D" w14:textId="77777777" w:rsidR="00494BD6" w:rsidRDefault="00000000">
            <w:r>
              <w:rPr>
                <w:b/>
                <w:bCs/>
                <w:color w:val="FFFFFF"/>
              </w:rPr>
              <w:t>Description</w:t>
            </w:r>
          </w:p>
        </w:tc>
      </w:tr>
      <w:tr w:rsidR="00494BD6" w14:paraId="2F69D895" w14:textId="77777777">
        <w:tc>
          <w:tcPr>
            <w:tcW w:w="280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tcPr>
          <w:p w14:paraId="5F4BD05A" w14:textId="77777777" w:rsidR="00494BD6" w:rsidRDefault="00000000">
            <w:r>
              <w:rPr>
                <w:color w:val="1F2937"/>
              </w:rPr>
              <w:t>[dlm_pdfjs id="x"]</w:t>
            </w:r>
          </w:p>
        </w:tc>
        <w:tc>
          <w:tcPr>
            <w:tcW w:w="140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tcPr>
          <w:p w14:paraId="7A8503E7" w14:textId="77777777" w:rsidR="00494BD6" w:rsidRDefault="00000000">
            <w:r>
              <w:rPr>
                <w:color w:val="1F2937"/>
              </w:rPr>
              <w:t>Proxy Viewer</w:t>
            </w:r>
          </w:p>
        </w:tc>
        <w:tc>
          <w:tcPr>
            <w:tcW w:w="516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tcPr>
          <w:p w14:paraId="5BF3B4BF" w14:textId="77777777" w:rsidR="00494BD6" w:rsidRDefault="00000000">
            <w:r>
              <w:rPr>
                <w:color w:val="1F2937"/>
              </w:rPr>
              <w:t>Renders a link that opens the PDF in a new tab via PDF.js viewer. Link text from DLM title.</w:t>
            </w:r>
          </w:p>
        </w:tc>
      </w:tr>
      <w:tr w:rsidR="00494BD6" w14:paraId="0710182D" w14:textId="77777777">
        <w:tc>
          <w:tcPr>
            <w:tcW w:w="2800" w:type="dxa"/>
            <w:tcBorders>
              <w:top w:val="single" w:sz="1" w:space="0" w:color="CCCCCC"/>
              <w:left w:val="single" w:sz="1" w:space="0" w:color="CCCCCC"/>
              <w:bottom w:val="single" w:sz="1" w:space="0" w:color="CCCCCC"/>
              <w:right w:val="single" w:sz="1" w:space="0" w:color="CCCCCC"/>
            </w:tcBorders>
            <w:shd w:val="clear" w:color="auto" w:fill="F3F4F6"/>
            <w:tcMar>
              <w:top w:w="80" w:type="dxa"/>
              <w:left w:w="120" w:type="dxa"/>
              <w:bottom w:w="80" w:type="dxa"/>
              <w:right w:w="120" w:type="dxa"/>
            </w:tcMar>
          </w:tcPr>
          <w:p w14:paraId="0AA693C4" w14:textId="77777777" w:rsidR="00494BD6" w:rsidRDefault="00000000">
            <w:r>
              <w:rPr>
                <w:color w:val="1F2937"/>
              </w:rPr>
              <w:t>[dlm_pdfjs id="x" name="..."]</w:t>
            </w:r>
          </w:p>
        </w:tc>
        <w:tc>
          <w:tcPr>
            <w:tcW w:w="1400" w:type="dxa"/>
            <w:tcBorders>
              <w:top w:val="single" w:sz="1" w:space="0" w:color="CCCCCC"/>
              <w:left w:val="single" w:sz="1" w:space="0" w:color="CCCCCC"/>
              <w:bottom w:val="single" w:sz="1" w:space="0" w:color="CCCCCC"/>
              <w:right w:val="single" w:sz="1" w:space="0" w:color="CCCCCC"/>
            </w:tcBorders>
            <w:shd w:val="clear" w:color="auto" w:fill="F3F4F6"/>
            <w:tcMar>
              <w:top w:w="80" w:type="dxa"/>
              <w:left w:w="120" w:type="dxa"/>
              <w:bottom w:w="80" w:type="dxa"/>
              <w:right w:w="120" w:type="dxa"/>
            </w:tcMar>
          </w:tcPr>
          <w:p w14:paraId="337F6C31" w14:textId="77777777" w:rsidR="00494BD6" w:rsidRDefault="00000000">
            <w:r>
              <w:rPr>
                <w:color w:val="1F2937"/>
              </w:rPr>
              <w:t>Proxy Viewer</w:t>
            </w:r>
          </w:p>
        </w:tc>
        <w:tc>
          <w:tcPr>
            <w:tcW w:w="5160" w:type="dxa"/>
            <w:tcBorders>
              <w:top w:val="single" w:sz="1" w:space="0" w:color="CCCCCC"/>
              <w:left w:val="single" w:sz="1" w:space="0" w:color="CCCCCC"/>
              <w:bottom w:val="single" w:sz="1" w:space="0" w:color="CCCCCC"/>
              <w:right w:val="single" w:sz="1" w:space="0" w:color="CCCCCC"/>
            </w:tcBorders>
            <w:shd w:val="clear" w:color="auto" w:fill="F3F4F6"/>
            <w:tcMar>
              <w:top w:w="80" w:type="dxa"/>
              <w:left w:w="120" w:type="dxa"/>
              <w:bottom w:w="80" w:type="dxa"/>
              <w:right w:w="120" w:type="dxa"/>
            </w:tcMar>
          </w:tcPr>
          <w:p w14:paraId="3A667129" w14:textId="77777777" w:rsidR="00494BD6" w:rsidRDefault="00000000">
            <w:r>
              <w:rPr>
                <w:color w:val="1F2937"/>
              </w:rPr>
              <w:t>Same as above with custom link text.</w:t>
            </w:r>
          </w:p>
        </w:tc>
      </w:tr>
      <w:tr w:rsidR="00494BD6" w14:paraId="1AF22E70" w14:textId="77777777">
        <w:tc>
          <w:tcPr>
            <w:tcW w:w="280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tcPr>
          <w:p w14:paraId="0F7C2781" w14:textId="77777777" w:rsidR="00494BD6" w:rsidRDefault="00000000">
            <w:r>
              <w:rPr>
                <w:color w:val="1F2937"/>
              </w:rPr>
              <w:t>[</w:t>
            </w:r>
            <w:proofErr w:type="spellStart"/>
            <w:r>
              <w:rPr>
                <w:color w:val="1F2937"/>
              </w:rPr>
              <w:t>file_event_count</w:t>
            </w:r>
            <w:proofErr w:type="spellEnd"/>
            <w:r>
              <w:rPr>
                <w:color w:val="1F2937"/>
              </w:rPr>
              <w:t xml:space="preserve"> id="x"]</w:t>
            </w:r>
          </w:p>
        </w:tc>
        <w:tc>
          <w:tcPr>
            <w:tcW w:w="140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tcPr>
          <w:p w14:paraId="29043956" w14:textId="77777777" w:rsidR="00494BD6" w:rsidRDefault="00000000">
            <w:r>
              <w:rPr>
                <w:color w:val="1F2937"/>
              </w:rPr>
              <w:t>Counter</w:t>
            </w:r>
          </w:p>
        </w:tc>
        <w:tc>
          <w:tcPr>
            <w:tcW w:w="516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tcPr>
          <w:p w14:paraId="221857EF" w14:textId="77777777" w:rsidR="00494BD6" w:rsidRDefault="00000000">
            <w:r>
              <w:rPr>
                <w:color w:val="1F2937"/>
              </w:rPr>
              <w:t>Outputs the current event count as plain text. Static — cached by page cache.</w:t>
            </w:r>
          </w:p>
        </w:tc>
      </w:tr>
      <w:tr w:rsidR="00494BD6" w14:paraId="0DA1C81A" w14:textId="77777777">
        <w:tc>
          <w:tcPr>
            <w:tcW w:w="2800" w:type="dxa"/>
            <w:tcBorders>
              <w:top w:val="single" w:sz="1" w:space="0" w:color="CCCCCC"/>
              <w:left w:val="single" w:sz="1" w:space="0" w:color="CCCCCC"/>
              <w:bottom w:val="single" w:sz="1" w:space="0" w:color="CCCCCC"/>
              <w:right w:val="single" w:sz="1" w:space="0" w:color="CCCCCC"/>
            </w:tcBorders>
            <w:shd w:val="clear" w:color="auto" w:fill="F3F4F6"/>
            <w:tcMar>
              <w:top w:w="80" w:type="dxa"/>
              <w:left w:w="120" w:type="dxa"/>
              <w:bottom w:w="80" w:type="dxa"/>
              <w:right w:w="120" w:type="dxa"/>
            </w:tcMar>
          </w:tcPr>
          <w:p w14:paraId="57EC4485" w14:textId="77777777" w:rsidR="00494BD6" w:rsidRDefault="00000000">
            <w:r>
              <w:rPr>
                <w:color w:val="1F2937"/>
              </w:rPr>
              <w:t>[</w:t>
            </w:r>
            <w:proofErr w:type="spellStart"/>
            <w:r>
              <w:rPr>
                <w:color w:val="1F2937"/>
              </w:rPr>
              <w:t>file_event_date</w:t>
            </w:r>
            <w:proofErr w:type="spellEnd"/>
            <w:r>
              <w:rPr>
                <w:color w:val="1F2937"/>
              </w:rPr>
              <w:t xml:space="preserve"> id="x"]</w:t>
            </w:r>
          </w:p>
        </w:tc>
        <w:tc>
          <w:tcPr>
            <w:tcW w:w="1400" w:type="dxa"/>
            <w:tcBorders>
              <w:top w:val="single" w:sz="1" w:space="0" w:color="CCCCCC"/>
              <w:left w:val="single" w:sz="1" w:space="0" w:color="CCCCCC"/>
              <w:bottom w:val="single" w:sz="1" w:space="0" w:color="CCCCCC"/>
              <w:right w:val="single" w:sz="1" w:space="0" w:color="CCCCCC"/>
            </w:tcBorders>
            <w:shd w:val="clear" w:color="auto" w:fill="F3F4F6"/>
            <w:tcMar>
              <w:top w:w="80" w:type="dxa"/>
              <w:left w:w="120" w:type="dxa"/>
              <w:bottom w:w="80" w:type="dxa"/>
              <w:right w:w="120" w:type="dxa"/>
            </w:tcMar>
          </w:tcPr>
          <w:p w14:paraId="1E0D873F" w14:textId="77777777" w:rsidR="00494BD6" w:rsidRDefault="00000000">
            <w:r>
              <w:rPr>
                <w:color w:val="1F2937"/>
              </w:rPr>
              <w:t>Counter</w:t>
            </w:r>
          </w:p>
        </w:tc>
        <w:tc>
          <w:tcPr>
            <w:tcW w:w="5160" w:type="dxa"/>
            <w:tcBorders>
              <w:top w:val="single" w:sz="1" w:space="0" w:color="CCCCCC"/>
              <w:left w:val="single" w:sz="1" w:space="0" w:color="CCCCCC"/>
              <w:bottom w:val="single" w:sz="1" w:space="0" w:color="CCCCCC"/>
              <w:right w:val="single" w:sz="1" w:space="0" w:color="CCCCCC"/>
            </w:tcBorders>
            <w:shd w:val="clear" w:color="auto" w:fill="F3F4F6"/>
            <w:tcMar>
              <w:top w:w="80" w:type="dxa"/>
              <w:left w:w="120" w:type="dxa"/>
              <w:bottom w:w="80" w:type="dxa"/>
              <w:right w:w="120" w:type="dxa"/>
            </w:tcMar>
          </w:tcPr>
          <w:p w14:paraId="080A4911" w14:textId="77777777" w:rsidR="00494BD6" w:rsidRDefault="00000000">
            <w:r>
              <w:rPr>
                <w:color w:val="1F2937"/>
              </w:rPr>
              <w:t>Outputs the last event date/time in GMT. Static — cached by page cache.</w:t>
            </w:r>
          </w:p>
        </w:tc>
      </w:tr>
      <w:tr w:rsidR="00494BD6" w14:paraId="18CBBF04" w14:textId="77777777">
        <w:tc>
          <w:tcPr>
            <w:tcW w:w="280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tcPr>
          <w:p w14:paraId="12864665" w14:textId="77777777" w:rsidR="00494BD6" w:rsidRDefault="00000000">
            <w:r>
              <w:rPr>
                <w:color w:val="1F2937"/>
              </w:rPr>
              <w:lastRenderedPageBreak/>
              <w:t>[file_event_count_live id="x"]</w:t>
            </w:r>
          </w:p>
        </w:tc>
        <w:tc>
          <w:tcPr>
            <w:tcW w:w="140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tcPr>
          <w:p w14:paraId="444745F7" w14:textId="77777777" w:rsidR="00494BD6" w:rsidRDefault="00000000">
            <w:r>
              <w:rPr>
                <w:color w:val="1F2937"/>
              </w:rPr>
              <w:t>Counter</w:t>
            </w:r>
          </w:p>
        </w:tc>
        <w:tc>
          <w:tcPr>
            <w:tcW w:w="516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tcPr>
          <w:p w14:paraId="7D53F430" w14:textId="77777777" w:rsidR="00494BD6" w:rsidRDefault="00000000">
            <w:r>
              <w:rPr>
                <w:color w:val="1F2937"/>
              </w:rPr>
              <w:t>Live-updating count using AJAX polling every 5 seconds. Only loads JS on pages where used.</w:t>
            </w:r>
          </w:p>
        </w:tc>
      </w:tr>
      <w:tr w:rsidR="00494BD6" w14:paraId="79C0F45A" w14:textId="77777777">
        <w:tc>
          <w:tcPr>
            <w:tcW w:w="2800" w:type="dxa"/>
            <w:tcBorders>
              <w:top w:val="single" w:sz="1" w:space="0" w:color="CCCCCC"/>
              <w:left w:val="single" w:sz="1" w:space="0" w:color="CCCCCC"/>
              <w:bottom w:val="single" w:sz="1" w:space="0" w:color="CCCCCC"/>
              <w:right w:val="single" w:sz="1" w:space="0" w:color="CCCCCC"/>
            </w:tcBorders>
            <w:shd w:val="clear" w:color="auto" w:fill="F3F4F6"/>
            <w:tcMar>
              <w:top w:w="80" w:type="dxa"/>
              <w:left w:w="120" w:type="dxa"/>
              <w:bottom w:w="80" w:type="dxa"/>
              <w:right w:w="120" w:type="dxa"/>
            </w:tcMar>
          </w:tcPr>
          <w:p w14:paraId="5B6BAD61" w14:textId="77777777" w:rsidR="00494BD6" w:rsidRDefault="00000000">
            <w:r>
              <w:rPr>
                <w:color w:val="1F2937"/>
              </w:rPr>
              <w:t>[file_event_date_live id="x"]</w:t>
            </w:r>
          </w:p>
        </w:tc>
        <w:tc>
          <w:tcPr>
            <w:tcW w:w="1400" w:type="dxa"/>
            <w:tcBorders>
              <w:top w:val="single" w:sz="1" w:space="0" w:color="CCCCCC"/>
              <w:left w:val="single" w:sz="1" w:space="0" w:color="CCCCCC"/>
              <w:bottom w:val="single" w:sz="1" w:space="0" w:color="CCCCCC"/>
              <w:right w:val="single" w:sz="1" w:space="0" w:color="CCCCCC"/>
            </w:tcBorders>
            <w:shd w:val="clear" w:color="auto" w:fill="F3F4F6"/>
            <w:tcMar>
              <w:top w:w="80" w:type="dxa"/>
              <w:left w:w="120" w:type="dxa"/>
              <w:bottom w:w="80" w:type="dxa"/>
              <w:right w:w="120" w:type="dxa"/>
            </w:tcMar>
          </w:tcPr>
          <w:p w14:paraId="4CE75388" w14:textId="77777777" w:rsidR="00494BD6" w:rsidRDefault="00000000">
            <w:r>
              <w:rPr>
                <w:color w:val="1F2937"/>
              </w:rPr>
              <w:t>Counter</w:t>
            </w:r>
          </w:p>
        </w:tc>
        <w:tc>
          <w:tcPr>
            <w:tcW w:w="5160" w:type="dxa"/>
            <w:tcBorders>
              <w:top w:val="single" w:sz="1" w:space="0" w:color="CCCCCC"/>
              <w:left w:val="single" w:sz="1" w:space="0" w:color="CCCCCC"/>
              <w:bottom w:val="single" w:sz="1" w:space="0" w:color="CCCCCC"/>
              <w:right w:val="single" w:sz="1" w:space="0" w:color="CCCCCC"/>
            </w:tcBorders>
            <w:shd w:val="clear" w:color="auto" w:fill="F3F4F6"/>
            <w:tcMar>
              <w:top w:w="80" w:type="dxa"/>
              <w:left w:w="120" w:type="dxa"/>
              <w:bottom w:w="80" w:type="dxa"/>
              <w:right w:w="120" w:type="dxa"/>
            </w:tcMar>
          </w:tcPr>
          <w:p w14:paraId="617C5475" w14:textId="77777777" w:rsidR="00494BD6" w:rsidRDefault="00000000">
            <w:r>
              <w:rPr>
                <w:color w:val="1F2937"/>
              </w:rPr>
              <w:t>Live-updating date using AJAX polling every 5 seconds. Only loads JS on pages where used.</w:t>
            </w:r>
          </w:p>
        </w:tc>
      </w:tr>
    </w:tbl>
    <w:p w14:paraId="7A6B1774" w14:textId="77777777" w:rsidR="00494BD6" w:rsidRDefault="00494BD6">
      <w:pPr>
        <w:spacing w:before="80" w:after="80"/>
      </w:pPr>
    </w:p>
    <w:p w14:paraId="796FB998" w14:textId="77777777" w:rsidR="00494BD6" w:rsidRDefault="00000000">
      <w:pPr>
        <w:pStyle w:val="Heading1"/>
        <w:spacing w:before="360" w:after="120"/>
      </w:pPr>
      <w:r>
        <w:rPr>
          <w:b/>
          <w:bCs/>
          <w:color w:val="2E75B6"/>
        </w:rPr>
        <w:t>Admin Panel — DLM PDF.js Stats</w:t>
      </w:r>
    </w:p>
    <w:p w14:paraId="4E2FF12E" w14:textId="77777777" w:rsidR="00494BD6" w:rsidRDefault="00000000">
      <w:pPr>
        <w:spacing w:before="60" w:after="60"/>
      </w:pPr>
      <w:r>
        <w:rPr>
          <w:color w:val="1F2937"/>
        </w:rPr>
        <w:t>The admin panel is accessible at WordPress Admin → Downloads → DLM PDF.js Stats.</w:t>
      </w:r>
    </w:p>
    <w:p w14:paraId="20446062" w14:textId="77777777" w:rsidR="00494BD6" w:rsidRDefault="00494BD6">
      <w:pPr>
        <w:spacing w:before="80" w:after="80"/>
      </w:pPr>
    </w:p>
    <w:p w14:paraId="7A324DF0" w14:textId="77777777" w:rsidR="00494BD6" w:rsidRDefault="00000000">
      <w:pPr>
        <w:spacing w:before="60" w:after="60"/>
      </w:pPr>
      <w:r>
        <w:rPr>
          <w:color w:val="1F2937"/>
        </w:rPr>
        <w:t>It provides a sortable table of all Download Monitor files showing:</w:t>
      </w:r>
    </w:p>
    <w:p w14:paraId="76E4F52F" w14:textId="77777777" w:rsidR="00494BD6" w:rsidRDefault="00000000">
      <w:pPr>
        <w:pStyle w:val="ListParagraph"/>
        <w:numPr>
          <w:ilvl w:val="0"/>
          <w:numId w:val="2"/>
        </w:numPr>
        <w:spacing w:before="40" w:after="40"/>
      </w:pPr>
      <w:r>
        <w:rPr>
          <w:color w:val="1F2937"/>
        </w:rPr>
        <w:t>Title — sortable, links to Edit in DLM</w:t>
      </w:r>
    </w:p>
    <w:p w14:paraId="489EF5CC" w14:textId="77777777" w:rsidR="00494BD6" w:rsidRDefault="00000000">
      <w:pPr>
        <w:pStyle w:val="ListParagraph"/>
        <w:numPr>
          <w:ilvl w:val="0"/>
          <w:numId w:val="2"/>
        </w:numPr>
        <w:spacing w:before="40" w:after="40"/>
      </w:pPr>
      <w:r>
        <w:rPr>
          <w:color w:val="1F2937"/>
        </w:rPr>
        <w:t>Type — file extension detected from Download Monitor metadata (PDF, ZIP, etc.)</w:t>
      </w:r>
    </w:p>
    <w:p w14:paraId="15487857" w14:textId="77777777" w:rsidR="00494BD6" w:rsidRDefault="00000000">
      <w:pPr>
        <w:pStyle w:val="ListParagraph"/>
        <w:numPr>
          <w:ilvl w:val="0"/>
          <w:numId w:val="2"/>
        </w:numPr>
        <w:spacing w:before="40" w:after="40"/>
      </w:pPr>
      <w:r>
        <w:rPr>
          <w:color w:val="1F2937"/>
        </w:rPr>
        <w:t>Count — editable field with Save button to manually set or restore historical counts</w:t>
      </w:r>
    </w:p>
    <w:p w14:paraId="183D644B" w14:textId="77777777" w:rsidR="00494BD6" w:rsidRDefault="00000000">
      <w:pPr>
        <w:pStyle w:val="ListParagraph"/>
        <w:numPr>
          <w:ilvl w:val="0"/>
          <w:numId w:val="2"/>
        </w:numPr>
        <w:spacing w:before="40" w:after="40"/>
      </w:pPr>
      <w:r>
        <w:rPr>
          <w:color w:val="1F2937"/>
        </w:rPr>
        <w:t xml:space="preserve">Last Event — date and time of most recent view or download in your WordPress site </w:t>
      </w:r>
      <w:proofErr w:type="spellStart"/>
      <w:r>
        <w:rPr>
          <w:color w:val="1F2937"/>
        </w:rPr>
        <w:t>timezone</w:t>
      </w:r>
      <w:proofErr w:type="spellEnd"/>
      <w:r>
        <w:rPr>
          <w:color w:val="1F2937"/>
        </w:rPr>
        <w:t>, sortable</w:t>
      </w:r>
    </w:p>
    <w:p w14:paraId="063D5E0D" w14:textId="77777777" w:rsidR="00494BD6" w:rsidRDefault="00000000">
      <w:pPr>
        <w:pStyle w:val="ListParagraph"/>
        <w:numPr>
          <w:ilvl w:val="0"/>
          <w:numId w:val="2"/>
        </w:numPr>
        <w:spacing w:before="40" w:after="40"/>
      </w:pPr>
      <w:r>
        <w:rPr>
          <w:color w:val="1F2937"/>
        </w:rPr>
        <w:t>Actions — Edit in DLM button opens the Download Monitor edit page in a new tab</w:t>
      </w:r>
    </w:p>
    <w:p w14:paraId="7B4DD32A" w14:textId="77777777" w:rsidR="00494BD6" w:rsidRDefault="00494BD6">
      <w:pPr>
        <w:spacing w:before="80" w:after="80"/>
      </w:pPr>
    </w:p>
    <w:p w14:paraId="73AAE62B" w14:textId="77777777" w:rsidR="00494BD6" w:rsidRDefault="00000000">
      <w:pPr>
        <w:spacing w:before="60" w:after="60"/>
      </w:pPr>
      <w:r>
        <w:rPr>
          <w:color w:val="1F2937"/>
        </w:rPr>
        <w:t>The Reset All Counts button zeros all counts and dates for all downloads. A confirmation dialog is shown before any data is cleared.</w:t>
      </w:r>
    </w:p>
    <w:p w14:paraId="7E4CFFD2" w14:textId="77777777" w:rsidR="00494BD6" w:rsidRDefault="00494BD6">
      <w:pPr>
        <w:spacing w:before="80" w:after="80"/>
      </w:pPr>
    </w:p>
    <w:p w14:paraId="6AFF1366" w14:textId="77777777" w:rsidR="00494BD6" w:rsidRDefault="00000000">
      <w:pPr>
        <w:pStyle w:val="Heading2"/>
        <w:spacing w:before="280" w:after="80"/>
      </w:pPr>
      <w:r>
        <w:rPr>
          <w:b/>
          <w:bCs/>
          <w:color w:val="1F2937"/>
        </w:rPr>
        <w:t>Restoring Historical Counts</w:t>
      </w:r>
    </w:p>
    <w:p w14:paraId="5698107D" w14:textId="77777777" w:rsidR="00494BD6" w:rsidRDefault="00000000">
      <w:pPr>
        <w:spacing w:before="60" w:after="60"/>
      </w:pPr>
      <w:r>
        <w:rPr>
          <w:color w:val="1F2937"/>
        </w:rPr>
        <w:t>If you have historical count data from a previous system, enter the count in the editable field next to each file and click Save. The date field is not editable from the admin panel — it updates automatically on the next file event.</w:t>
      </w:r>
    </w:p>
    <w:p w14:paraId="22BD5C8F" w14:textId="77777777" w:rsidR="00494BD6" w:rsidRDefault="00494BD6">
      <w:pPr>
        <w:spacing w:before="80" w:after="80"/>
      </w:pPr>
    </w:p>
    <w:p w14:paraId="5594A8EC" w14:textId="77777777" w:rsidR="00494BD6" w:rsidRDefault="00000000">
      <w:pPr>
        <w:pStyle w:val="Heading1"/>
        <w:spacing w:before="360" w:after="120"/>
      </w:pPr>
      <w:r>
        <w:rPr>
          <w:b/>
          <w:bCs/>
          <w:color w:val="2E75B6"/>
        </w:rPr>
        <w:t>Optional Manual Fallback Map</w:t>
      </w:r>
    </w:p>
    <w:p w14:paraId="432150CF" w14:textId="77777777" w:rsidR="00494BD6" w:rsidRDefault="00000000">
      <w:pPr>
        <w:spacing w:before="60" w:after="60"/>
      </w:pPr>
      <w:r>
        <w:rPr>
          <w:color w:val="1F2937"/>
        </w:rPr>
        <w:t xml:space="preserve">The proxy auto-detects the PDF file path from Download Monitor metadata and caches it in post meta. In rare cases where auto-detection fails for a specific file, you can add a manual entry to the </w:t>
      </w:r>
      <w:proofErr w:type="spellStart"/>
      <w:r>
        <w:rPr>
          <w:color w:val="1F2937"/>
        </w:rPr>
        <w:t>ron_dlm_pdfjs_manual_</w:t>
      </w:r>
      <w:proofErr w:type="gramStart"/>
      <w:r>
        <w:rPr>
          <w:color w:val="1F2937"/>
        </w:rPr>
        <w:t>map</w:t>
      </w:r>
      <w:proofErr w:type="spellEnd"/>
      <w:r>
        <w:rPr>
          <w:color w:val="1F2937"/>
        </w:rPr>
        <w:t>(</w:t>
      </w:r>
      <w:proofErr w:type="gramEnd"/>
      <w:r>
        <w:rPr>
          <w:color w:val="1F2937"/>
        </w:rPr>
        <w:t>) function in the DLM PDF.js Proxy Viewer snippet:</w:t>
      </w:r>
    </w:p>
    <w:p w14:paraId="7025DE54" w14:textId="77777777" w:rsidR="00494BD6" w:rsidRDefault="00000000">
      <w:pPr>
        <w:spacing w:before="40" w:after="40"/>
        <w:ind w:left="720"/>
      </w:pPr>
      <w:r>
        <w:rPr>
          <w:rFonts w:ascii="Courier New" w:eastAsia="Courier New" w:hAnsi="Courier New" w:cs="Courier New"/>
          <w:color w:val="C7254E"/>
          <w:sz w:val="18"/>
          <w:szCs w:val="18"/>
        </w:rPr>
        <w:t>3873 =&gt; '</w:t>
      </w:r>
      <w:proofErr w:type="spellStart"/>
      <w:r>
        <w:rPr>
          <w:rFonts w:ascii="Courier New" w:eastAsia="Courier New" w:hAnsi="Courier New" w:cs="Courier New"/>
          <w:color w:val="C7254E"/>
          <w:sz w:val="18"/>
          <w:szCs w:val="18"/>
        </w:rPr>
        <w:t>dlm_uploads</w:t>
      </w:r>
      <w:proofErr w:type="spellEnd"/>
      <w:r>
        <w:rPr>
          <w:rFonts w:ascii="Courier New" w:eastAsia="Courier New" w:hAnsi="Courier New" w:cs="Courier New"/>
          <w:color w:val="C7254E"/>
          <w:sz w:val="18"/>
          <w:szCs w:val="18"/>
        </w:rPr>
        <w:t>/2026/03/The_Transistor_1951_v4.pdf',</w:t>
      </w:r>
    </w:p>
    <w:p w14:paraId="77CF2124" w14:textId="77777777" w:rsidR="00494BD6" w:rsidRDefault="00000000">
      <w:pPr>
        <w:spacing w:before="60" w:after="60"/>
      </w:pPr>
      <w:r>
        <w:rPr>
          <w:color w:val="1F2937"/>
        </w:rPr>
        <w:t>The path is relative to /wp-content/uploads/. Manual entries override auto-detection and take priority over the cache.</w:t>
      </w:r>
    </w:p>
    <w:p w14:paraId="6037602E" w14:textId="77777777" w:rsidR="00494BD6" w:rsidRDefault="00494BD6">
      <w:pPr>
        <w:spacing w:before="80" w:after="80"/>
      </w:pPr>
    </w:p>
    <w:p w14:paraId="4771B986" w14:textId="77777777" w:rsidR="00494BD6" w:rsidRDefault="00494BD6">
      <w:pPr>
        <w:pBdr>
          <w:bottom w:val="single" w:sz="4" w:space="1" w:color="E5E7EB"/>
        </w:pBdr>
        <w:spacing w:before="120" w:after="120"/>
      </w:pPr>
    </w:p>
    <w:p w14:paraId="70E72A56" w14:textId="77777777" w:rsidR="00494BD6" w:rsidRDefault="00000000">
      <w:pPr>
        <w:spacing w:before="120"/>
      </w:pPr>
      <w:r>
        <w:rPr>
          <w:color w:val="6B7280"/>
          <w:sz w:val="16"/>
          <w:szCs w:val="16"/>
        </w:rPr>
        <w:t>DLM PDF.js System — developed by Ron Fredericks, BiophysicsLab.com</w:t>
      </w:r>
    </w:p>
    <w:sectPr w:rsidR="00494BD6">
      <w:pgSz w:w="12240" w:h="15840"/>
      <w:pgMar w:top="1440" w:right="1440" w:bottom="1440" w:left="1440" w:header="708" w:footer="708"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Aptos">
    <w:panose1 w:val="020B0004020202020204"/>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0666298"/>
    <w:multiLevelType w:val="hybridMultilevel"/>
    <w:tmpl w:val="3580F9D4"/>
    <w:lvl w:ilvl="0" w:tplc="EED0624E">
      <w:start w:val="1"/>
      <w:numFmt w:val="bullet"/>
      <w:lvlText w:val="•"/>
      <w:lvlJc w:val="left"/>
      <w:pPr>
        <w:ind w:left="720" w:hanging="360"/>
      </w:pPr>
    </w:lvl>
    <w:lvl w:ilvl="1" w:tplc="B2887900">
      <w:start w:val="1"/>
      <w:numFmt w:val="bullet"/>
      <w:lvlText w:val="◦"/>
      <w:lvlJc w:val="left"/>
      <w:pPr>
        <w:ind w:left="1080" w:hanging="360"/>
      </w:pPr>
    </w:lvl>
    <w:lvl w:ilvl="2" w:tplc="53F42CF6">
      <w:numFmt w:val="decimal"/>
      <w:lvlText w:val=""/>
      <w:lvlJc w:val="left"/>
    </w:lvl>
    <w:lvl w:ilvl="3" w:tplc="59349548">
      <w:numFmt w:val="decimal"/>
      <w:lvlText w:val=""/>
      <w:lvlJc w:val="left"/>
    </w:lvl>
    <w:lvl w:ilvl="4" w:tplc="6D9C7B1E">
      <w:numFmt w:val="decimal"/>
      <w:lvlText w:val=""/>
      <w:lvlJc w:val="left"/>
    </w:lvl>
    <w:lvl w:ilvl="5" w:tplc="C518B0BC">
      <w:numFmt w:val="decimal"/>
      <w:lvlText w:val=""/>
      <w:lvlJc w:val="left"/>
    </w:lvl>
    <w:lvl w:ilvl="6" w:tplc="BBB6B6CC">
      <w:numFmt w:val="decimal"/>
      <w:lvlText w:val=""/>
      <w:lvlJc w:val="left"/>
    </w:lvl>
    <w:lvl w:ilvl="7" w:tplc="58F62874">
      <w:numFmt w:val="decimal"/>
      <w:lvlText w:val=""/>
      <w:lvlJc w:val="left"/>
    </w:lvl>
    <w:lvl w:ilvl="8" w:tplc="369C84B6">
      <w:numFmt w:val="decimal"/>
      <w:lvlText w:val=""/>
      <w:lvlJc w:val="left"/>
    </w:lvl>
  </w:abstractNum>
  <w:abstractNum w:abstractNumId="1" w15:restartNumberingAfterBreak="0">
    <w:nsid w:val="6AF63524"/>
    <w:multiLevelType w:val="hybridMultilevel"/>
    <w:tmpl w:val="A9BE711A"/>
    <w:lvl w:ilvl="0" w:tplc="690ED180">
      <w:start w:val="1"/>
      <w:numFmt w:val="bullet"/>
      <w:lvlText w:val="●"/>
      <w:lvlJc w:val="left"/>
      <w:pPr>
        <w:ind w:left="720" w:hanging="360"/>
      </w:pPr>
    </w:lvl>
    <w:lvl w:ilvl="1" w:tplc="AF38815A">
      <w:start w:val="1"/>
      <w:numFmt w:val="bullet"/>
      <w:lvlText w:val="○"/>
      <w:lvlJc w:val="left"/>
      <w:pPr>
        <w:ind w:left="1440" w:hanging="360"/>
      </w:pPr>
    </w:lvl>
    <w:lvl w:ilvl="2" w:tplc="E5FA3308">
      <w:start w:val="1"/>
      <w:numFmt w:val="bullet"/>
      <w:lvlText w:val="■"/>
      <w:lvlJc w:val="left"/>
      <w:pPr>
        <w:ind w:left="2160" w:hanging="360"/>
      </w:pPr>
    </w:lvl>
    <w:lvl w:ilvl="3" w:tplc="3C42FB84">
      <w:start w:val="1"/>
      <w:numFmt w:val="bullet"/>
      <w:lvlText w:val="●"/>
      <w:lvlJc w:val="left"/>
      <w:pPr>
        <w:ind w:left="2880" w:hanging="360"/>
      </w:pPr>
    </w:lvl>
    <w:lvl w:ilvl="4" w:tplc="C00E72E6">
      <w:start w:val="1"/>
      <w:numFmt w:val="bullet"/>
      <w:lvlText w:val="○"/>
      <w:lvlJc w:val="left"/>
      <w:pPr>
        <w:ind w:left="3600" w:hanging="360"/>
      </w:pPr>
    </w:lvl>
    <w:lvl w:ilvl="5" w:tplc="7AC8E102">
      <w:start w:val="1"/>
      <w:numFmt w:val="bullet"/>
      <w:lvlText w:val="■"/>
      <w:lvlJc w:val="left"/>
      <w:pPr>
        <w:ind w:left="4320" w:hanging="360"/>
      </w:pPr>
    </w:lvl>
    <w:lvl w:ilvl="6" w:tplc="AAC4C626">
      <w:start w:val="1"/>
      <w:numFmt w:val="bullet"/>
      <w:lvlText w:val="●"/>
      <w:lvlJc w:val="left"/>
      <w:pPr>
        <w:ind w:left="5040" w:hanging="360"/>
      </w:pPr>
    </w:lvl>
    <w:lvl w:ilvl="7" w:tplc="14D8273C">
      <w:start w:val="1"/>
      <w:numFmt w:val="bullet"/>
      <w:lvlText w:val="●"/>
      <w:lvlJc w:val="left"/>
      <w:pPr>
        <w:ind w:left="5760" w:hanging="360"/>
      </w:pPr>
    </w:lvl>
    <w:lvl w:ilvl="8" w:tplc="B3463A7C">
      <w:start w:val="1"/>
      <w:numFmt w:val="bullet"/>
      <w:lvlText w:val="●"/>
      <w:lvlJc w:val="left"/>
      <w:pPr>
        <w:ind w:left="6480" w:hanging="360"/>
      </w:pPr>
    </w:lvl>
  </w:abstractNum>
  <w:num w:numId="1" w16cid:durableId="1389187980">
    <w:abstractNumId w:val="1"/>
    <w:lvlOverride w:ilvl="0">
      <w:startOverride w:val="1"/>
    </w:lvlOverride>
  </w:num>
  <w:num w:numId="2" w16cid:durableId="699629011">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isplayBackgroundShape/>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4BD6"/>
    <w:rsid w:val="0010709D"/>
    <w:rsid w:val="00494BD6"/>
    <w:rsid w:val="004D1F01"/>
    <w:rsid w:val="00BB7AF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40E8A9B2"/>
  <w15:docId w15:val="{754FB21B-6D06-DE4C-A33C-1865302C37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uiPriority w:val="9"/>
    <w:qFormat/>
    <w:pPr>
      <w:outlineLvl w:val="0"/>
    </w:pPr>
    <w:rPr>
      <w:color w:val="2E74B5"/>
      <w:sz w:val="32"/>
      <w:szCs w:val="32"/>
    </w:rPr>
  </w:style>
  <w:style w:type="paragraph" w:styleId="Heading2">
    <w:name w:val="heading 2"/>
    <w:uiPriority w:val="9"/>
    <w:unhideWhenUsed/>
    <w:qFormat/>
    <w:pPr>
      <w:outlineLvl w:val="1"/>
    </w:pPr>
    <w:rPr>
      <w:color w:val="2E74B5"/>
      <w:sz w:val="26"/>
      <w:szCs w:val="26"/>
    </w:rPr>
  </w:style>
  <w:style w:type="paragraph" w:styleId="Heading3">
    <w:name w:val="heading 3"/>
    <w:uiPriority w:val="9"/>
    <w:semiHidden/>
    <w:unhideWhenUsed/>
    <w:qFormat/>
    <w:pPr>
      <w:outlineLvl w:val="2"/>
    </w:pPr>
    <w:rPr>
      <w:color w:val="1F4D78"/>
      <w:sz w:val="24"/>
      <w:szCs w:val="24"/>
    </w:rPr>
  </w:style>
  <w:style w:type="paragraph" w:styleId="Heading4">
    <w:name w:val="heading 4"/>
    <w:uiPriority w:val="9"/>
    <w:semiHidden/>
    <w:unhideWhenUsed/>
    <w:qFormat/>
    <w:pPr>
      <w:outlineLvl w:val="3"/>
    </w:pPr>
    <w:rPr>
      <w:i/>
      <w:iCs/>
      <w:color w:val="2E74B5"/>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uiPriority w:val="10"/>
    <w:qFormat/>
    <w:rPr>
      <w:sz w:val="56"/>
      <w:szCs w:val="56"/>
    </w:rPr>
  </w:style>
  <w:style w:type="paragraph" w:customStyle="1" w:styleId="Strong1">
    <w:name w:val="Strong1"/>
    <w:qFormat/>
    <w:rPr>
      <w:b/>
      <w:bCs/>
    </w:rPr>
  </w:style>
  <w:style w:type="paragraph" w:styleId="ListParagraph">
    <w:name w:val="List Paragraph"/>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style>
  <w:style w:type="character" w:customStyle="1" w:styleId="FootnoteTextChar">
    <w:name w:val="Footnote Text Char"/>
    <w:link w:val="FootnoteText"/>
    <w:uiPriority w:val="99"/>
    <w:semiHidden/>
    <w:unhideWhenUsed/>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779</Words>
  <Characters>4273</Characters>
  <Application>Microsoft Office Word</Application>
  <DocSecurity>0</DocSecurity>
  <Lines>119</Lines>
  <Paragraphs>79</Paragraphs>
  <ScaleCrop>false</ScaleCrop>
  <Company/>
  <LinksUpToDate>false</LinksUpToDate>
  <CharactersWithSpaces>5003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Ron Fredericks</cp:lastModifiedBy>
  <cp:revision>3</cp:revision>
  <dcterms:created xsi:type="dcterms:W3CDTF">2026-03-29T18:21:00Z</dcterms:created>
  <dcterms:modified xsi:type="dcterms:W3CDTF">2026-03-30T23:47:00Z</dcterms:modified>
</cp:coreProperties>
</file>